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14:paraId="2E631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472F02BD">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bookmarkStart w:id="47" w:name="_GoBack"/>
            <w:bookmarkEnd w:id="47"/>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188F670">
            <w:pPr>
              <w:pStyle w:val="18"/>
              <w:framePr w:wrap="notBeside" w:vAnchor="page" w:hAnchor="page" w:x="1372" w:y="568"/>
              <w:tabs>
                <w:tab w:val="clear" w:pos="4153"/>
                <w:tab w:val="clear" w:pos="8306"/>
              </w:tabs>
              <w:spacing w:line="240" w:lineRule="auto"/>
              <w:ind w:left="3"/>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w:t>
            </w:r>
            <w:r>
              <w:rPr>
                <w:rFonts w:ascii="黑体" w:hAnsi="黑体" w:eastAsia="黑体"/>
                <w:sz w:val="21"/>
                <w:szCs w:val="21"/>
              </w:rPr>
              <w:fldChar w:fldCharType="end"/>
            </w:r>
            <w:bookmarkEnd w:id="0"/>
          </w:p>
        </w:tc>
      </w:tr>
      <w:tr w14:paraId="58D40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B033F95">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36AAFDB6">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p w14:paraId="5A03A9B1">
      <w:pPr>
        <w:pStyle w:val="50"/>
        <w:framePr w:w="9639" w:h="624" w:hRule="exact" w:hSpace="181" w:vSpace="181" w:wrap="around" w:hAnchor="page" w:x="1305" w:y="2269"/>
      </w:pPr>
      <w:bookmarkStart w:id="2" w:name="_Hlk26473981"/>
      <w:r>
        <w:rPr>
          <w:rFonts w:hint="eastAsia"/>
        </w:rPr>
        <w:t>中华人民共和国国家标准</w:t>
      </w:r>
    </w:p>
    <w:bookmarkEnd w:id="2"/>
    <w:p w14:paraId="5991CC55">
      <w:pPr>
        <w:pStyle w:val="195"/>
        <w:rPr>
          <w:lang w:val="fr-FR"/>
        </w:rPr>
      </w:pPr>
      <w:r>
        <w:fldChar w:fldCharType="begin">
          <w:ffData>
            <w:name w:val="文字1"/>
            <w:enabled/>
            <w:calcOnExit w:val="0"/>
            <w:textInput>
              <w:default w:val="GB/T"/>
            </w:textInput>
          </w:ffData>
        </w:fldChar>
      </w:r>
      <w:bookmarkStart w:id="3" w:name="文字1"/>
      <w:r>
        <w:rPr>
          <w:lang w:val="fr-FR"/>
        </w:rPr>
        <w:instrText xml:space="preserve"> FORMTEXT </w:instrText>
      </w:r>
      <w:r>
        <w:fldChar w:fldCharType="separate"/>
      </w:r>
      <w:r>
        <w:rPr>
          <w:lang w:val="fr-FR"/>
        </w:rPr>
        <w:t>GB/T</w:t>
      </w:r>
      <w: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rPr>
          <w:lang w:val="fr-FR"/>
        </w:rPr>
        <w:t>XXXXX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4958BB56">
      <w:pPr>
        <w:pStyle w:val="196"/>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6C179FA4">
      <w:pPr>
        <w:spacing w:line="240" w:lineRule="auto"/>
        <w:ind w:left="8080"/>
        <w:rPr>
          <w:rFonts w:hint="eastAsia" w:ascii="黑体" w:hAnsi="黑体" w:eastAsia="黑体"/>
          <w:kern w:val="0"/>
          <w:sz w:val="52"/>
          <w:szCs w:val="20"/>
        </w:rPr>
      </w:pPr>
      <w:r>
        <w:rPr>
          <w:rFonts w:ascii="黑体" w:hAnsi="黑体" w:eastAsia="黑体"/>
          <w:kern w:val="0"/>
          <w:sz w:val="52"/>
          <w:szCs w:val="2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59264"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14:paraId="615448C4">
      <w:pPr>
        <w:pStyle w:val="50"/>
        <w:framePr w:w="9639" w:h="6976" w:hRule="exact" w:hSpace="0" w:vSpace="0" w:wrap="around" w:hAnchor="page" w:y="6408"/>
        <w:jc w:val="center"/>
        <w:rPr>
          <w:rFonts w:hint="eastAsia" w:ascii="黑体" w:hAnsi="黑体" w:eastAsia="黑体"/>
          <w:b w:val="0"/>
          <w:bCs w:val="0"/>
          <w:w w:val="100"/>
        </w:rPr>
      </w:pPr>
    </w:p>
    <w:p w14:paraId="79788082">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点击此处添加标准名称</w:t>
      </w:r>
      <w:r>
        <w:fldChar w:fldCharType="end"/>
      </w:r>
      <w:bookmarkEnd w:id="7"/>
    </w:p>
    <w:p w14:paraId="1EE6FE5A">
      <w:pPr>
        <w:framePr w:w="9639" w:h="6974" w:hRule="exact" w:wrap="around" w:vAnchor="page" w:hAnchor="page" w:x="1419" w:y="6408" w:anchorLock="1"/>
        <w:ind w:left="-1418"/>
      </w:pPr>
    </w:p>
    <w:p w14:paraId="1EB897BE">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rPr>
        <w:t>点击此处添加标准名称的英文译名</w:t>
      </w:r>
      <w:r>
        <w:rPr>
          <w:rFonts w:eastAsia="黑体"/>
          <w:szCs w:val="28"/>
        </w:rPr>
        <w:fldChar w:fldCharType="end"/>
      </w:r>
      <w:bookmarkEnd w:id="8"/>
    </w:p>
    <w:p w14:paraId="2AA20DB8">
      <w:pPr>
        <w:framePr w:w="9639" w:h="6974" w:hRule="exact" w:wrap="around" w:vAnchor="page" w:hAnchor="page" w:x="1419" w:y="6408" w:anchorLock="1"/>
        <w:spacing w:line="760" w:lineRule="exact"/>
        <w:ind w:left="-1418"/>
      </w:pPr>
    </w:p>
    <w:p w14:paraId="25F52071">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9"/>
    </w:p>
    <w:p w14:paraId="47EA454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017161EF">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75C6C1D2">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650697BD">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48F81C2E">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715DE77A">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w:drawing>
          <wp:anchor distT="0" distB="0" distL="114300" distR="114300" simplePos="0" relativeHeight="251662336"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hint="eastAsia" w:ascii="宋体" w:hAnsi="宋体"/>
          <w:sz w:val="28"/>
          <w:szCs w:val="28"/>
        </w:rPr>
        <w:t>`</w:t>
      </w:r>
    </w:p>
    <w:p w14:paraId="3A861A33">
      <w:pPr>
        <w:pStyle w:val="91"/>
        <w:spacing w:after="468"/>
      </w:pPr>
      <w:bookmarkStart w:id="19" w:name="BookMark1"/>
      <w:r>
        <w:rPr>
          <w:spacing w:val="320"/>
        </w:rPr>
        <w:t>目</w:t>
      </w:r>
      <w:r>
        <w:t>次</w:t>
      </w:r>
    </w:p>
    <w:p w14:paraId="45A7D923">
      <w:pPr>
        <w:pStyle w:val="19"/>
        <w:tabs>
          <w:tab w:val="right" w:leader="dot" w:pos="9344"/>
        </w:tabs>
        <w:rPr>
          <w:rFonts w:hint="eastAsia"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"_Toc66371915" </w:instrText>
      </w:r>
      <w:r>
        <w:fldChar w:fldCharType="separate"/>
      </w:r>
      <w:r>
        <w:rPr>
          <w:rStyle w:val="32"/>
        </w:rPr>
        <w:t>1</w:t>
      </w:r>
      <w:r>
        <w:rPr>
          <w:rStyle w:val="32"/>
          <w:rFonts w:hint="eastAsia"/>
        </w:rPr>
        <w:t xml:space="preserve"> 范围</w:t>
      </w:r>
      <w:r>
        <w:tab/>
      </w:r>
      <w:r>
        <w:fldChar w:fldCharType="begin"/>
      </w:r>
      <w:r>
        <w:instrText xml:space="preserve"> PAGEREF _Toc66371915 \h </w:instrText>
      </w:r>
      <w:r>
        <w:fldChar w:fldCharType="separate"/>
      </w:r>
      <w:r>
        <w:t>1</w:t>
      </w:r>
      <w:r>
        <w:fldChar w:fldCharType="end"/>
      </w:r>
      <w:r>
        <w:fldChar w:fldCharType="end"/>
      </w:r>
    </w:p>
    <w:p w14:paraId="5341FFE9">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"_Toc66371916" </w:instrText>
      </w:r>
      <w:r>
        <w:fldChar w:fldCharType="separate"/>
      </w:r>
      <w:r>
        <w:rPr>
          <w:rStyle w:val="32"/>
        </w:rPr>
        <w:t>2</w:t>
      </w:r>
      <w:r>
        <w:rPr>
          <w:rStyle w:val="32"/>
          <w:rFonts w:hint="eastAsia"/>
        </w:rPr>
        <w:t xml:space="preserve"> 规范性引用文件</w:t>
      </w:r>
      <w:r>
        <w:tab/>
      </w:r>
      <w:r>
        <w:fldChar w:fldCharType="begin"/>
      </w:r>
      <w:r>
        <w:instrText xml:space="preserve"> PAGEREF _Toc66371916 \h </w:instrText>
      </w:r>
      <w:r>
        <w:fldChar w:fldCharType="separate"/>
      </w:r>
      <w:r>
        <w:t>1</w:t>
      </w:r>
      <w:r>
        <w:fldChar w:fldCharType="end"/>
      </w:r>
      <w:r>
        <w:fldChar w:fldCharType="end"/>
      </w:r>
    </w:p>
    <w:p w14:paraId="26037293">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"_Toc66371917" </w:instrText>
      </w:r>
      <w:r>
        <w:fldChar w:fldCharType="separate"/>
      </w:r>
      <w:r>
        <w:rPr>
          <w:rStyle w:val="32"/>
        </w:rPr>
        <w:t>3</w:t>
      </w:r>
      <w:r>
        <w:rPr>
          <w:rStyle w:val="32"/>
          <w:rFonts w:hint="eastAsia"/>
        </w:rPr>
        <w:t xml:space="preserve"> 术语和定义</w:t>
      </w:r>
      <w:r>
        <w:tab/>
      </w:r>
      <w:r>
        <w:fldChar w:fldCharType="begin"/>
      </w:r>
      <w:r>
        <w:instrText xml:space="preserve"> PAGEREF _Toc66371917 \h </w:instrText>
      </w:r>
      <w:r>
        <w:fldChar w:fldCharType="separate"/>
      </w:r>
      <w:r>
        <w:t>1</w:t>
      </w:r>
      <w:r>
        <w:fldChar w:fldCharType="end"/>
      </w:r>
      <w:r>
        <w:fldChar w:fldCharType="end"/>
      </w:r>
    </w:p>
    <w:p w14:paraId="6D4F3E93">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"_Toc66371918" </w:instrText>
      </w:r>
      <w:r>
        <w:fldChar w:fldCharType="separate"/>
      </w:r>
      <w:r>
        <w:rPr>
          <w:rStyle w:val="32"/>
        </w:rPr>
        <w:t>4</w:t>
      </w:r>
      <w:r>
        <w:rPr>
          <w:rStyle w:val="32"/>
          <w:rFonts w:hint="eastAsia"/>
        </w:rPr>
        <w:t xml:space="preserve"> 技术要求</w:t>
      </w:r>
      <w:r>
        <w:tab/>
      </w:r>
      <w:r>
        <w:fldChar w:fldCharType="begin"/>
      </w:r>
      <w:r>
        <w:instrText xml:space="preserve"> PAGEREF _Toc66371918 \h </w:instrText>
      </w:r>
      <w:r>
        <w:fldChar w:fldCharType="separate"/>
      </w:r>
      <w:r>
        <w:t>1</w:t>
      </w:r>
      <w:r>
        <w:fldChar w:fldCharType="end"/>
      </w:r>
      <w:r>
        <w:fldChar w:fldCharType="end"/>
      </w:r>
    </w:p>
    <w:p w14:paraId="1420910E">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"_Toc66371919" </w:instrText>
      </w:r>
      <w:r>
        <w:fldChar w:fldCharType="separate"/>
      </w:r>
      <w:r>
        <w:rPr>
          <w:rStyle w:val="32"/>
          <w:rFonts w:hint="eastAsia"/>
          <w:spacing w:val="100"/>
        </w:rPr>
        <w:t>附录A</w:t>
      </w:r>
      <w:r>
        <w:rPr>
          <w:rStyle w:val="32"/>
          <w:rFonts w:hint="eastAsia"/>
        </w:rPr>
        <w:t xml:space="preserve"> （规范性）</w:t>
      </w:r>
      <w:r>
        <w:rPr>
          <w:rStyle w:val="32"/>
        </w:rPr>
        <w:t xml:space="preserve"> XXXX</w:t>
      </w:r>
      <w:r>
        <w:tab/>
      </w:r>
      <w:r>
        <w:fldChar w:fldCharType="begin"/>
      </w:r>
      <w:r>
        <w:instrText xml:space="preserve"> PAGEREF _Toc66371919 \h </w:instrText>
      </w:r>
      <w:r>
        <w:fldChar w:fldCharType="separate"/>
      </w:r>
      <w:r>
        <w:t>3</w:t>
      </w:r>
      <w:r>
        <w:fldChar w:fldCharType="end"/>
      </w:r>
      <w:r>
        <w:fldChar w:fldCharType="end"/>
      </w:r>
    </w:p>
    <w:p w14:paraId="40697F1B">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"_Toc66371920" </w:instrText>
      </w:r>
      <w:r>
        <w:fldChar w:fldCharType="separate"/>
      </w:r>
      <w:r>
        <w:rPr>
          <w:rStyle w:val="32"/>
          <w:rFonts w:hint="eastAsia"/>
          <w:spacing w:val="100"/>
        </w:rPr>
        <w:t>附录B</w:t>
      </w:r>
      <w:r>
        <w:rPr>
          <w:rStyle w:val="32"/>
          <w:rFonts w:hint="eastAsia"/>
        </w:rPr>
        <w:t xml:space="preserve"> （资料性）</w:t>
      </w:r>
      <w:r>
        <w:rPr>
          <w:rStyle w:val="32"/>
        </w:rPr>
        <w:t xml:space="preserve"> XXXX</w:t>
      </w:r>
      <w:r>
        <w:tab/>
      </w:r>
      <w:r>
        <w:fldChar w:fldCharType="begin"/>
      </w:r>
      <w:r>
        <w:instrText xml:space="preserve"> PAGEREF _Toc66371920 \h </w:instrText>
      </w:r>
      <w:r>
        <w:fldChar w:fldCharType="separate"/>
      </w:r>
      <w:r>
        <w:t>4</w:t>
      </w:r>
      <w:r>
        <w:fldChar w:fldCharType="end"/>
      </w:r>
      <w:r>
        <w:fldChar w:fldCharType="end"/>
      </w:r>
    </w:p>
    <w:p w14:paraId="2A3E116A">
      <w:pPr>
        <w:pStyle w:val="91"/>
        <w:spacing w:after="468"/>
        <w:sectPr>
          <w:headerReference r:id="rId9" w:type="default"/>
          <w:footerReference r:id="rId11" w:type="default"/>
          <w:headerReference r:id="rId10" w:type="even"/>
          <w:pgSz w:w="11906" w:h="16838"/>
          <w:pgMar w:top="567" w:right="1134" w:bottom="1134" w:left="1134" w:header="1418" w:footer="1134" w:gutter="284"/>
          <w:pgNumType w:fmt="upperRoman" w:start="1"/>
          <w:cols w:space="425" w:num="1"/>
          <w:formProt w:val="0"/>
          <w:docGrid w:type="lines" w:linePitch="312" w:charSpace="0"/>
        </w:sectPr>
      </w:pPr>
      <w:r>
        <w:fldChar w:fldCharType="end"/>
      </w:r>
    </w:p>
    <w:bookmarkEnd w:id="19"/>
    <w:p w14:paraId="2A2EEAD9">
      <w:pPr>
        <w:pStyle w:val="89"/>
        <w:spacing w:after="468"/>
      </w:pPr>
      <w:bookmarkStart w:id="20" w:name="BookMark2"/>
      <w:r>
        <w:rPr>
          <w:spacing w:val="320"/>
        </w:rPr>
        <w:t>前</w:t>
      </w:r>
      <w:r>
        <w:t>言</w:t>
      </w:r>
    </w:p>
    <w:p w14:paraId="64F44A6A">
      <w:pPr>
        <w:pStyle w:val="56"/>
        <w:ind w:firstLine="420"/>
      </w:pPr>
      <w:r>
        <w:rPr>
          <w:rFonts w:hint="eastAsia"/>
        </w:rPr>
        <w:t>本文件按照GB/T 1.1—2020《标准化工作导则  第1部分：标准化文件的结构和起草规则》的规定起草。</w:t>
      </w:r>
    </w:p>
    <w:p w14:paraId="0AD7BE92">
      <w:pPr>
        <w:pStyle w:val="56"/>
        <w:ind w:firstLine="420"/>
      </w:pPr>
      <w:r>
        <w:rPr>
          <w:rFonts w:hint="eastAsia"/>
        </w:rPr>
        <w:t>请注意本文件的某些内容可能涉及专利。本文件的发布机构不承担识别专利的责任。</w:t>
      </w:r>
    </w:p>
    <w:p w14:paraId="39A29287">
      <w:pPr>
        <w:pStyle w:val="56"/>
        <w:ind w:firstLine="420"/>
      </w:pPr>
      <w:r>
        <w:rPr>
          <w:rFonts w:hint="eastAsia"/>
        </w:rPr>
        <w:t>本文件由全国量子</w:t>
      </w:r>
      <w:r>
        <w:rPr>
          <w:rFonts w:hint="eastAsia"/>
          <w:lang w:val="en-US" w:eastAsia="zh-CN"/>
        </w:rPr>
        <w:t>技术</w:t>
      </w:r>
      <w:r>
        <w:rPr>
          <w:rFonts w:hint="eastAsia"/>
        </w:rPr>
        <w:t>标准化技术委员会（SAC/TC 578）提出并归口。</w:t>
      </w:r>
    </w:p>
    <w:p w14:paraId="2CDC2507">
      <w:pPr>
        <w:pStyle w:val="56"/>
        <w:ind w:firstLine="420"/>
      </w:pPr>
      <w:r>
        <w:rPr>
          <w:rFonts w:hint="eastAsia"/>
        </w:rPr>
        <w:t>本文件起草单位：</w:t>
      </w:r>
    </w:p>
    <w:p w14:paraId="14854B2C">
      <w:pPr>
        <w:pStyle w:val="56"/>
        <w:ind w:firstLine="420"/>
      </w:pPr>
      <w:r>
        <w:rPr>
          <w:rFonts w:hint="eastAsia"/>
        </w:rPr>
        <w:t>本文件主要起草人：</w:t>
      </w:r>
    </w:p>
    <w:p w14:paraId="58A1915A">
      <w:pPr>
        <w:pStyle w:val="56"/>
        <w:ind w:firstLine="420"/>
      </w:pPr>
    </w:p>
    <w:p w14:paraId="495216A4">
      <w:pPr>
        <w:pStyle w:val="56"/>
        <w:ind w:firstLine="420"/>
        <w:sectPr>
          <w:pgSz w:w="11906" w:h="16838"/>
          <w:pgMar w:top="567" w:right="1134" w:bottom="1134" w:left="1134" w:header="1418" w:footer="1134" w:gutter="284"/>
          <w:pgNumType w:fmt="upperRoman"/>
          <w:cols w:space="425" w:num="1"/>
          <w:formProt w:val="0"/>
          <w:docGrid w:type="lines" w:linePitch="312" w:charSpace="0"/>
        </w:sectPr>
      </w:pPr>
    </w:p>
    <w:bookmarkEnd w:id="20"/>
    <w:p w14:paraId="6D3B6F76">
      <w:pPr>
        <w:spacing w:line="20" w:lineRule="exact"/>
        <w:jc w:val="center"/>
        <w:rPr>
          <w:rFonts w:hint="eastAsia" w:ascii="黑体" w:hAnsi="黑体" w:eastAsia="黑体"/>
          <w:sz w:val="32"/>
          <w:szCs w:val="32"/>
        </w:rPr>
      </w:pPr>
      <w:bookmarkStart w:id="21" w:name="BookMark4"/>
    </w:p>
    <w:p w14:paraId="1C2FF290">
      <w:pPr>
        <w:spacing w:line="20" w:lineRule="exact"/>
        <w:jc w:val="center"/>
        <w:rPr>
          <w:rFonts w:hint="eastAsia" w:ascii="黑体" w:hAnsi="黑体" w:eastAsia="黑体"/>
          <w:sz w:val="32"/>
          <w:szCs w:val="32"/>
        </w:rPr>
      </w:pPr>
    </w:p>
    <w:sdt>
      <w:sdtPr>
        <w:tag w:val="NEW_STAND_NAME"/>
        <w:id w:val="595910757"/>
        <w:lock w:val="sdtLocked"/>
        <w:placeholder>
          <w:docPart w:val="D9215BAA03A2475C9E5D0FBD46E0245B"/>
        </w:placeholder>
      </w:sdtPr>
      <w:sdtContent>
        <w:p w14:paraId="767938FA">
          <w:pPr>
            <w:pStyle w:val="177"/>
            <w:spacing w:before="567" w:beforeLines="182" w:after="686" w:afterLines="220"/>
            <w:rPr>
              <w:rFonts w:hint="eastAsia"/>
            </w:rPr>
          </w:pPr>
          <w:bookmarkStart w:id="22" w:name="NEW_STAND_NAME"/>
          <w:r>
            <w:rPr>
              <w:rFonts w:hint="eastAsia"/>
            </w:rPr>
            <w:t>点击此处添加标准名称</w:t>
          </w:r>
        </w:p>
      </w:sdtContent>
    </w:sdt>
    <w:bookmarkEnd w:id="22"/>
    <w:p w14:paraId="238BD7A4">
      <w:pPr>
        <w:pStyle w:val="104"/>
        <w:spacing w:before="312" w:after="312"/>
      </w:pPr>
      <w:bookmarkStart w:id="23" w:name="_Toc26648465"/>
      <w:bookmarkStart w:id="24" w:name="_Toc17233325"/>
      <w:bookmarkStart w:id="25" w:name="_Toc26986771"/>
      <w:bookmarkStart w:id="26" w:name="_Toc26986530"/>
      <w:bookmarkStart w:id="27" w:name="_Toc26718930"/>
      <w:bookmarkStart w:id="28" w:name="_Toc17233333"/>
      <w:bookmarkStart w:id="29" w:name="_Toc24884211"/>
      <w:bookmarkStart w:id="30" w:name="_Toc66371915"/>
      <w:bookmarkStart w:id="31" w:name="_Toc24884218"/>
      <w:r>
        <w:rPr>
          <w:rFonts w:hint="eastAsia"/>
        </w:rPr>
        <w:t>范围</w:t>
      </w:r>
      <w:bookmarkEnd w:id="23"/>
      <w:bookmarkEnd w:id="24"/>
      <w:bookmarkEnd w:id="25"/>
      <w:bookmarkEnd w:id="26"/>
      <w:bookmarkEnd w:id="27"/>
      <w:bookmarkEnd w:id="28"/>
      <w:bookmarkEnd w:id="29"/>
      <w:bookmarkEnd w:id="30"/>
      <w:bookmarkEnd w:id="31"/>
    </w:p>
    <w:p w14:paraId="46DC7C21">
      <w:pPr>
        <w:pStyle w:val="56"/>
        <w:ind w:firstLine="420"/>
      </w:pPr>
      <w:bookmarkStart w:id="32" w:name="_Toc17233326"/>
      <w:bookmarkStart w:id="33" w:name="_Toc17233334"/>
      <w:bookmarkStart w:id="34" w:name="_Toc26648466"/>
      <w:bookmarkStart w:id="35" w:name="_Toc24884212"/>
      <w:bookmarkStart w:id="36" w:name="_Toc24884219"/>
    </w:p>
    <w:p w14:paraId="1392D7C1">
      <w:pPr>
        <w:pStyle w:val="104"/>
        <w:spacing w:before="312" w:after="312"/>
      </w:pPr>
      <w:bookmarkStart w:id="37" w:name="_Toc66371916"/>
      <w:bookmarkStart w:id="38" w:name="_Toc26986531"/>
      <w:bookmarkStart w:id="39" w:name="_Toc26718931"/>
      <w:bookmarkStart w:id="40" w:name="_Toc26986772"/>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865078ABD8CE462D8BC49A90423B17A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36BD1D2">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A5D1C6F">
      <w:pPr>
        <w:pStyle w:val="56"/>
        <w:ind w:firstLine="420"/>
      </w:pPr>
    </w:p>
    <w:p w14:paraId="4118C28A">
      <w:pPr>
        <w:pStyle w:val="104"/>
        <w:spacing w:before="312" w:after="312"/>
      </w:pPr>
      <w:bookmarkStart w:id="41" w:name="_Toc66371917"/>
      <w:r>
        <w:rPr>
          <w:rFonts w:hint="eastAsia"/>
          <w:szCs w:val="21"/>
        </w:rPr>
        <w:t>术语和定义</w:t>
      </w:r>
      <w:bookmarkEnd w:id="41"/>
    </w:p>
    <w:sdt>
      <w:sdtPr>
        <w:id w:val="-1909835108"/>
        <w:placeholder>
          <w:docPart w:val="865078ABD8CE462D8BC49A90423B17A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DEBF768">
          <w:pPr>
            <w:pStyle w:val="56"/>
            <w:ind w:firstLine="420"/>
          </w:pPr>
          <w:bookmarkStart w:id="42" w:name="_Toc26986532"/>
          <w:bookmarkEnd w:id="42"/>
          <w:r>
            <w:t>请选择适当的引导语</w:t>
          </w:r>
        </w:p>
      </w:sdtContent>
    </w:sdt>
    <w:p w14:paraId="107F315E">
      <w:pPr>
        <w:pStyle w:val="104"/>
        <w:spacing w:before="312" w:after="312"/>
      </w:pPr>
      <w:bookmarkStart w:id="43" w:name="_Toc66371918"/>
      <w:r>
        <w:rPr>
          <w:rFonts w:hint="eastAsia"/>
        </w:rPr>
        <w:t>技术要求</w:t>
      </w:r>
      <w:bookmarkEnd w:id="43"/>
    </w:p>
    <w:p w14:paraId="7A959BDE">
      <w:pPr>
        <w:pStyle w:val="56"/>
        <w:ind w:firstLine="420"/>
      </w:pPr>
    </w:p>
    <w:p w14:paraId="588980BE">
      <w:pPr>
        <w:pStyle w:val="56"/>
        <w:ind w:firstLine="420"/>
      </w:pPr>
    </w:p>
    <w:p w14:paraId="2E1CE4D9">
      <w:pPr>
        <w:pStyle w:val="112"/>
        <w:spacing w:before="156" w:after="156"/>
      </w:pP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4"/>
        <w:gridCol w:w="3115"/>
        <w:gridCol w:w="3115"/>
      </w:tblGrid>
      <w:tr w14:paraId="179D48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4" w:type="dxa"/>
            <w:tcBorders>
              <w:top w:val="single" w:color="auto" w:sz="8" w:space="0"/>
              <w:bottom w:val="single" w:color="auto" w:sz="8" w:space="0"/>
            </w:tcBorders>
            <w:shd w:val="clear" w:color="auto" w:fill="auto"/>
            <w:vAlign w:val="center"/>
          </w:tcPr>
          <w:p w14:paraId="25841AEC">
            <w:pPr>
              <w:pStyle w:val="178"/>
            </w:pPr>
          </w:p>
        </w:tc>
        <w:tc>
          <w:tcPr>
            <w:tcW w:w="3115" w:type="dxa"/>
            <w:tcBorders>
              <w:top w:val="single" w:color="auto" w:sz="8" w:space="0"/>
              <w:bottom w:val="single" w:color="auto" w:sz="8" w:space="0"/>
            </w:tcBorders>
            <w:shd w:val="clear" w:color="auto" w:fill="auto"/>
            <w:vAlign w:val="center"/>
          </w:tcPr>
          <w:p w14:paraId="58098B27">
            <w:pPr>
              <w:pStyle w:val="178"/>
            </w:pPr>
          </w:p>
        </w:tc>
        <w:tc>
          <w:tcPr>
            <w:tcW w:w="3115" w:type="dxa"/>
            <w:tcBorders>
              <w:top w:val="single" w:color="auto" w:sz="8" w:space="0"/>
              <w:bottom w:val="single" w:color="auto" w:sz="8" w:space="0"/>
            </w:tcBorders>
            <w:shd w:val="clear" w:color="auto" w:fill="auto"/>
            <w:vAlign w:val="center"/>
          </w:tcPr>
          <w:p w14:paraId="012C3296">
            <w:pPr>
              <w:pStyle w:val="178"/>
            </w:pPr>
          </w:p>
        </w:tc>
      </w:tr>
      <w:tr w14:paraId="483AC7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tcBorders>
              <w:top w:val="single" w:color="auto" w:sz="8" w:space="0"/>
            </w:tcBorders>
            <w:shd w:val="clear" w:color="auto" w:fill="auto"/>
            <w:vAlign w:val="center"/>
          </w:tcPr>
          <w:p w14:paraId="07FA3127">
            <w:pPr>
              <w:pStyle w:val="178"/>
            </w:pPr>
          </w:p>
        </w:tc>
        <w:tc>
          <w:tcPr>
            <w:tcW w:w="3115" w:type="dxa"/>
            <w:tcBorders>
              <w:top w:val="single" w:color="auto" w:sz="8" w:space="0"/>
            </w:tcBorders>
            <w:shd w:val="clear" w:color="auto" w:fill="auto"/>
            <w:vAlign w:val="center"/>
          </w:tcPr>
          <w:p w14:paraId="243C6067">
            <w:pPr>
              <w:pStyle w:val="178"/>
            </w:pPr>
          </w:p>
        </w:tc>
        <w:tc>
          <w:tcPr>
            <w:tcW w:w="3115" w:type="dxa"/>
            <w:tcBorders>
              <w:top w:val="single" w:color="auto" w:sz="8" w:space="0"/>
            </w:tcBorders>
            <w:shd w:val="clear" w:color="auto" w:fill="auto"/>
            <w:vAlign w:val="center"/>
          </w:tcPr>
          <w:p w14:paraId="3B4B063B">
            <w:pPr>
              <w:pStyle w:val="178"/>
            </w:pPr>
          </w:p>
        </w:tc>
      </w:tr>
      <w:tr w14:paraId="4C009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shd w:val="clear" w:color="auto" w:fill="auto"/>
            <w:vAlign w:val="center"/>
          </w:tcPr>
          <w:p w14:paraId="11F54BDA">
            <w:pPr>
              <w:pStyle w:val="178"/>
            </w:pPr>
          </w:p>
        </w:tc>
        <w:tc>
          <w:tcPr>
            <w:tcW w:w="3115" w:type="dxa"/>
            <w:shd w:val="clear" w:color="auto" w:fill="auto"/>
            <w:vAlign w:val="center"/>
          </w:tcPr>
          <w:p w14:paraId="0A6B9309">
            <w:pPr>
              <w:pStyle w:val="178"/>
            </w:pPr>
          </w:p>
        </w:tc>
        <w:tc>
          <w:tcPr>
            <w:tcW w:w="3115" w:type="dxa"/>
            <w:shd w:val="clear" w:color="auto" w:fill="auto"/>
            <w:vAlign w:val="center"/>
          </w:tcPr>
          <w:p w14:paraId="5BF47385">
            <w:pPr>
              <w:pStyle w:val="178"/>
            </w:pPr>
          </w:p>
        </w:tc>
      </w:tr>
      <w:tr w14:paraId="554A98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shd w:val="clear" w:color="auto" w:fill="auto"/>
            <w:vAlign w:val="center"/>
          </w:tcPr>
          <w:p w14:paraId="4DE5332B">
            <w:pPr>
              <w:pStyle w:val="178"/>
            </w:pPr>
          </w:p>
        </w:tc>
        <w:tc>
          <w:tcPr>
            <w:tcW w:w="3115" w:type="dxa"/>
            <w:shd w:val="clear" w:color="auto" w:fill="auto"/>
            <w:vAlign w:val="center"/>
          </w:tcPr>
          <w:p w14:paraId="6CE8C5B8">
            <w:pPr>
              <w:pStyle w:val="178"/>
            </w:pPr>
          </w:p>
        </w:tc>
        <w:tc>
          <w:tcPr>
            <w:tcW w:w="3115" w:type="dxa"/>
            <w:shd w:val="clear" w:color="auto" w:fill="auto"/>
            <w:vAlign w:val="center"/>
          </w:tcPr>
          <w:p w14:paraId="38F62086">
            <w:pPr>
              <w:pStyle w:val="178"/>
            </w:pPr>
          </w:p>
        </w:tc>
      </w:tr>
      <w:tr w14:paraId="1D15DB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shd w:val="clear" w:color="auto" w:fill="auto"/>
            <w:vAlign w:val="center"/>
          </w:tcPr>
          <w:p w14:paraId="29BA4570">
            <w:pPr>
              <w:pStyle w:val="178"/>
            </w:pPr>
          </w:p>
        </w:tc>
        <w:tc>
          <w:tcPr>
            <w:tcW w:w="3115" w:type="dxa"/>
            <w:shd w:val="clear" w:color="auto" w:fill="auto"/>
            <w:vAlign w:val="center"/>
          </w:tcPr>
          <w:p w14:paraId="6A06964D">
            <w:pPr>
              <w:pStyle w:val="178"/>
            </w:pPr>
          </w:p>
        </w:tc>
        <w:tc>
          <w:tcPr>
            <w:tcW w:w="3115" w:type="dxa"/>
            <w:shd w:val="clear" w:color="auto" w:fill="auto"/>
            <w:vAlign w:val="center"/>
          </w:tcPr>
          <w:p w14:paraId="19C10628">
            <w:pPr>
              <w:pStyle w:val="178"/>
            </w:pPr>
          </w:p>
        </w:tc>
      </w:tr>
      <w:tr w14:paraId="4FDE84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4" w:type="dxa"/>
            <w:shd w:val="clear" w:color="auto" w:fill="auto"/>
            <w:vAlign w:val="center"/>
          </w:tcPr>
          <w:p w14:paraId="6A930628">
            <w:pPr>
              <w:pStyle w:val="178"/>
            </w:pPr>
          </w:p>
        </w:tc>
        <w:tc>
          <w:tcPr>
            <w:tcW w:w="3115" w:type="dxa"/>
            <w:shd w:val="clear" w:color="auto" w:fill="auto"/>
            <w:vAlign w:val="center"/>
          </w:tcPr>
          <w:p w14:paraId="25601702">
            <w:pPr>
              <w:pStyle w:val="178"/>
            </w:pPr>
          </w:p>
        </w:tc>
        <w:tc>
          <w:tcPr>
            <w:tcW w:w="3115" w:type="dxa"/>
            <w:shd w:val="clear" w:color="auto" w:fill="auto"/>
            <w:vAlign w:val="center"/>
          </w:tcPr>
          <w:p w14:paraId="725F5F78">
            <w:pPr>
              <w:pStyle w:val="178"/>
            </w:pPr>
          </w:p>
        </w:tc>
      </w:tr>
    </w:tbl>
    <w:p w14:paraId="2682208C">
      <w:pPr>
        <w:pStyle w:val="56"/>
        <w:ind w:firstLine="420"/>
      </w:pPr>
    </w:p>
    <w:p w14:paraId="69275F0B">
      <w:pPr>
        <w:pStyle w:val="56"/>
        <w:ind w:firstLine="420"/>
      </w:pPr>
    </w:p>
    <w:p w14:paraId="26760E14">
      <w:pPr>
        <w:pStyle w:val="56"/>
        <w:ind w:firstLine="420"/>
      </w:pPr>
    </w:p>
    <w:p w14:paraId="1A06CA05">
      <w:pPr>
        <w:pStyle w:val="56"/>
        <w:ind w:firstLine="420"/>
      </w:pPr>
    </w:p>
    <w:p w14:paraId="1180D080">
      <w:pPr>
        <w:pStyle w:val="56"/>
        <w:ind w:firstLine="420"/>
      </w:pPr>
    </w:p>
    <w:p w14:paraId="15CB7833">
      <w:pPr>
        <w:pStyle w:val="56"/>
        <w:ind w:firstLine="420"/>
      </w:pPr>
    </w:p>
    <w:p w14:paraId="39CEEAC2">
      <w:pPr>
        <w:pStyle w:val="56"/>
        <w:ind w:firstLine="420"/>
      </w:pPr>
    </w:p>
    <w:p w14:paraId="5210F116">
      <w:pPr>
        <w:pStyle w:val="56"/>
        <w:ind w:firstLine="420"/>
      </w:pPr>
    </w:p>
    <w:p w14:paraId="6EFDC64F">
      <w:pPr>
        <w:pStyle w:val="56"/>
        <w:ind w:firstLine="420"/>
      </w:pPr>
    </w:p>
    <w:p w14:paraId="18ADC56E">
      <w:pPr>
        <w:pStyle w:val="56"/>
        <w:ind w:firstLine="420"/>
      </w:pPr>
    </w:p>
    <w:p w14:paraId="5D7BC2D5">
      <w:pPr>
        <w:pStyle w:val="56"/>
        <w:ind w:firstLine="420"/>
      </w:pPr>
    </w:p>
    <w:p w14:paraId="6FEE5638">
      <w:pPr>
        <w:pStyle w:val="56"/>
        <w:ind w:firstLine="420"/>
        <w:sectPr>
          <w:pgSz w:w="11906" w:h="16838"/>
          <w:pgMar w:top="567" w:right="1134" w:bottom="1134" w:left="1134" w:header="1418" w:footer="1134" w:gutter="284"/>
          <w:pgNumType w:start="1"/>
          <w:cols w:space="425" w:num="1"/>
          <w:formProt w:val="0"/>
          <w:docGrid w:type="lines" w:linePitch="312" w:charSpace="0"/>
        </w:sectPr>
      </w:pPr>
    </w:p>
    <w:bookmarkEnd w:id="21"/>
    <w:p w14:paraId="256E9151">
      <w:pPr>
        <w:pStyle w:val="198"/>
        <w:rPr>
          <w:rFonts w:hint="eastAsia"/>
          <w:vanish w:val="0"/>
        </w:rPr>
      </w:pPr>
      <w:bookmarkStart w:id="44" w:name="BookMark5"/>
    </w:p>
    <w:p w14:paraId="1DC9845A">
      <w:pPr>
        <w:pStyle w:val="199"/>
        <w:rPr>
          <w:vanish w:val="0"/>
        </w:rPr>
      </w:pPr>
    </w:p>
    <w:p w14:paraId="56E745D0">
      <w:pPr>
        <w:pStyle w:val="76"/>
        <w:spacing w:before="78" w:after="156"/>
      </w:pPr>
      <w:r>
        <w:br w:type="textWrapping"/>
      </w:r>
      <w:bookmarkStart w:id="45" w:name="_Toc66371919"/>
      <w:r>
        <w:rPr>
          <w:rFonts w:hint="eastAsia"/>
        </w:rPr>
        <w:t>（规范性）</w:t>
      </w:r>
      <w:r>
        <w:br w:type="textWrapping"/>
      </w:r>
      <w:r>
        <w:t>XXXX</w:t>
      </w:r>
      <w:bookmarkEnd w:id="45"/>
    </w:p>
    <w:p w14:paraId="016E2398">
      <w:pPr>
        <w:pStyle w:val="56"/>
        <w:ind w:firstLine="420"/>
      </w:pPr>
    </w:p>
    <w:p w14:paraId="79582853">
      <w:pPr>
        <w:pStyle w:val="56"/>
        <w:ind w:firstLine="420"/>
      </w:pPr>
    </w:p>
    <w:p w14:paraId="460FFB81">
      <w:pPr>
        <w:pStyle w:val="56"/>
        <w:ind w:firstLine="420"/>
      </w:pPr>
    </w:p>
    <w:p w14:paraId="6E3052E9">
      <w:pPr>
        <w:pStyle w:val="56"/>
        <w:ind w:firstLine="420"/>
        <w:sectPr>
          <w:pgSz w:w="11906" w:h="16838"/>
          <w:pgMar w:top="567" w:right="1134" w:bottom="1134" w:left="1134" w:header="1418" w:footer="1134" w:gutter="284"/>
          <w:cols w:space="425" w:num="1"/>
          <w:formProt w:val="0"/>
          <w:docGrid w:type="lines" w:linePitch="312" w:charSpace="0"/>
        </w:sectPr>
      </w:pPr>
    </w:p>
    <w:p w14:paraId="4EE9A6AF">
      <w:pPr>
        <w:pStyle w:val="198"/>
        <w:rPr>
          <w:rFonts w:hint="eastAsia"/>
          <w:vanish w:val="0"/>
        </w:rPr>
      </w:pPr>
    </w:p>
    <w:p w14:paraId="74AC7318">
      <w:pPr>
        <w:pStyle w:val="199"/>
        <w:rPr>
          <w:vanish w:val="0"/>
        </w:rPr>
      </w:pPr>
    </w:p>
    <w:p w14:paraId="16C852A9">
      <w:pPr>
        <w:pStyle w:val="76"/>
        <w:spacing w:before="78" w:after="156"/>
      </w:pPr>
      <w:r>
        <w:br w:type="textWrapping"/>
      </w:r>
      <w:bookmarkStart w:id="46" w:name="_Toc66371920"/>
      <w:r>
        <w:rPr>
          <w:rFonts w:hint="eastAsia"/>
        </w:rPr>
        <w:t>（资料性）</w:t>
      </w:r>
      <w:r>
        <w:br w:type="textWrapping"/>
      </w:r>
      <w:r>
        <w:t>XXXX</w:t>
      </w:r>
      <w:bookmarkEnd w:id="46"/>
    </w:p>
    <w:p w14:paraId="1E17E973">
      <w:pPr>
        <w:pStyle w:val="56"/>
        <w:ind w:firstLine="420"/>
      </w:pPr>
    </w:p>
    <w:p w14:paraId="1663A244">
      <w:pPr>
        <w:pStyle w:val="56"/>
        <w:ind w:firstLine="420"/>
      </w:pPr>
    </w:p>
    <w:p w14:paraId="0754DB1B">
      <w:pPr>
        <w:pStyle w:val="56"/>
        <w:ind w:firstLine="420"/>
      </w:pPr>
    </w:p>
    <w:p w14:paraId="5D664A76">
      <w:pPr>
        <w:pStyle w:val="56"/>
        <w:ind w:firstLine="420"/>
      </w:pPr>
    </w:p>
    <w:bookmarkEnd w:id="44"/>
    <w:p w14:paraId="38437ECA">
      <w:pPr>
        <w:pStyle w:val="56"/>
        <w:ind w:firstLine="420"/>
      </w:pPr>
    </w:p>
    <w:sectPr>
      <w:pgSz w:w="11906" w:h="16838"/>
      <w:pgMar w:top="567"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0ABE3">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5DE62">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38014">
    <w:pPr>
      <w:pStyle w:val="52"/>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A9582">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B14F8">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546A2">
    <w:pPr>
      <w:pStyle w:val="61"/>
      <w:spacing w:after="0"/>
      <w:rPr>
        <w:rFonts w:hint="eastAsia"/>
      </w:rPr>
    </w:pPr>
    <w:r>
      <w:fldChar w:fldCharType="begin"/>
    </w:r>
    <w:r>
      <w:instrText xml:space="preserve"> STYLEREF  标准文件_文件编号  \* MERGEFORMAT </w:instrText>
    </w:r>
    <w:r>
      <w:fldChar w:fldCharType="separate"/>
    </w:r>
    <w:r>
      <w:t>GB/T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FEEA0">
    <w:pPr>
      <w:pStyle w:val="18"/>
      <w:jc w:val="right"/>
    </w:pPr>
    <w:r>
      <w:fldChar w:fldCharType="begin"/>
    </w:r>
    <w:r>
      <w:instrText xml:space="preserve"> STYLEREF  标准文件_文件编号  \* MERGEFORMAT </w:instrText>
    </w:r>
    <w:r>
      <w:fldChar w:fldCharType="separate"/>
    </w:r>
    <w:r>
      <w:t>GB/T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F5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2E41"/>
    <w:rsid w:val="000F4AEA"/>
    <w:rsid w:val="000F6501"/>
    <w:rsid w:val="000F67E9"/>
    <w:rsid w:val="001016A7"/>
    <w:rsid w:val="00104926"/>
    <w:rsid w:val="00113B1E"/>
    <w:rsid w:val="0011711C"/>
    <w:rsid w:val="00124E4F"/>
    <w:rsid w:val="001260B7"/>
    <w:rsid w:val="001265CB"/>
    <w:rsid w:val="00127FDC"/>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A24B6"/>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94F"/>
    <w:rsid w:val="0026148A"/>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BDF"/>
    <w:rsid w:val="00317988"/>
    <w:rsid w:val="003221B4"/>
    <w:rsid w:val="00322E62"/>
    <w:rsid w:val="00324EDD"/>
    <w:rsid w:val="00336C64"/>
    <w:rsid w:val="00337162"/>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B09AD"/>
    <w:rsid w:val="003B1D6C"/>
    <w:rsid w:val="003B1F18"/>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67A3"/>
    <w:rsid w:val="00425F59"/>
    <w:rsid w:val="00432DAA"/>
    <w:rsid w:val="00434305"/>
    <w:rsid w:val="004347D3"/>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84936"/>
    <w:rsid w:val="00485C89"/>
    <w:rsid w:val="00486BE3"/>
    <w:rsid w:val="004905E4"/>
    <w:rsid w:val="00490A89"/>
    <w:rsid w:val="00490AB4"/>
    <w:rsid w:val="00492F02"/>
    <w:rsid w:val="004939AE"/>
    <w:rsid w:val="004A12DF"/>
    <w:rsid w:val="004A1BA8"/>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0682"/>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7D29"/>
    <w:rsid w:val="00612952"/>
    <w:rsid w:val="00614CC1"/>
    <w:rsid w:val="00615A9D"/>
    <w:rsid w:val="006162BE"/>
    <w:rsid w:val="00616BBB"/>
    <w:rsid w:val="00617387"/>
    <w:rsid w:val="006252D8"/>
    <w:rsid w:val="006259BC"/>
    <w:rsid w:val="0062636B"/>
    <w:rsid w:val="00626922"/>
    <w:rsid w:val="00632182"/>
    <w:rsid w:val="00632AE0"/>
    <w:rsid w:val="00633C17"/>
    <w:rsid w:val="00636E3E"/>
    <w:rsid w:val="006379F7"/>
    <w:rsid w:val="00637E4D"/>
    <w:rsid w:val="00640620"/>
    <w:rsid w:val="00641A1F"/>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CB2"/>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15EC"/>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061E"/>
    <w:rsid w:val="007A2E12"/>
    <w:rsid w:val="007A3475"/>
    <w:rsid w:val="007A41C8"/>
    <w:rsid w:val="007A54CE"/>
    <w:rsid w:val="007A7FFA"/>
    <w:rsid w:val="007B04EB"/>
    <w:rsid w:val="007B0D4F"/>
    <w:rsid w:val="007B5A3D"/>
    <w:rsid w:val="007B5B95"/>
    <w:rsid w:val="007B68EA"/>
    <w:rsid w:val="007C19E8"/>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342"/>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73B3"/>
    <w:rsid w:val="009305B5"/>
    <w:rsid w:val="00934C12"/>
    <w:rsid w:val="009429D5"/>
    <w:rsid w:val="00942BF1"/>
    <w:rsid w:val="00945180"/>
    <w:rsid w:val="00945428"/>
    <w:rsid w:val="0094607B"/>
    <w:rsid w:val="00952C52"/>
    <w:rsid w:val="00953604"/>
    <w:rsid w:val="009610DC"/>
    <w:rsid w:val="00961490"/>
    <w:rsid w:val="0096381A"/>
    <w:rsid w:val="00965E04"/>
    <w:rsid w:val="009674AD"/>
    <w:rsid w:val="0097094E"/>
    <w:rsid w:val="00970CDC"/>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A01757"/>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24F7B"/>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6AE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2A24"/>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F0C18"/>
    <w:rsid w:val="00AF47C5"/>
    <w:rsid w:val="00AF5398"/>
    <w:rsid w:val="00B049AF"/>
    <w:rsid w:val="00B07242"/>
    <w:rsid w:val="00B10534"/>
    <w:rsid w:val="00B113DB"/>
    <w:rsid w:val="00B11D8A"/>
    <w:rsid w:val="00B12981"/>
    <w:rsid w:val="00B147DD"/>
    <w:rsid w:val="00B156FD"/>
    <w:rsid w:val="00B21F61"/>
    <w:rsid w:val="00B2304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2B58"/>
    <w:rsid w:val="00B65149"/>
    <w:rsid w:val="00B66567"/>
    <w:rsid w:val="00B66F52"/>
    <w:rsid w:val="00B66FE5"/>
    <w:rsid w:val="00B675B7"/>
    <w:rsid w:val="00B72880"/>
    <w:rsid w:val="00B758BF"/>
    <w:rsid w:val="00B827A6"/>
    <w:rsid w:val="00B831CE"/>
    <w:rsid w:val="00B86677"/>
    <w:rsid w:val="00B87131"/>
    <w:rsid w:val="00B9127B"/>
    <w:rsid w:val="00B91566"/>
    <w:rsid w:val="00B9320C"/>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082"/>
    <w:rsid w:val="00BE22F3"/>
    <w:rsid w:val="00BE49EE"/>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42130"/>
    <w:rsid w:val="00C423A4"/>
    <w:rsid w:val="00C44BF5"/>
    <w:rsid w:val="00C55232"/>
    <w:rsid w:val="00C553A4"/>
    <w:rsid w:val="00C55A06"/>
    <w:rsid w:val="00C55D03"/>
    <w:rsid w:val="00C601BC"/>
    <w:rsid w:val="00C6329F"/>
    <w:rsid w:val="00C63340"/>
    <w:rsid w:val="00C643F9"/>
    <w:rsid w:val="00C64E95"/>
    <w:rsid w:val="00C655FD"/>
    <w:rsid w:val="00C71372"/>
    <w:rsid w:val="00C72410"/>
    <w:rsid w:val="00C7287F"/>
    <w:rsid w:val="00C72F0E"/>
    <w:rsid w:val="00C80CB8"/>
    <w:rsid w:val="00C819F8"/>
    <w:rsid w:val="00C8248C"/>
    <w:rsid w:val="00C84E33"/>
    <w:rsid w:val="00C86D6F"/>
    <w:rsid w:val="00C905FC"/>
    <w:rsid w:val="00C92D03"/>
    <w:rsid w:val="00C9319C"/>
    <w:rsid w:val="00C9435D"/>
    <w:rsid w:val="00C9517F"/>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4B1"/>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52A2"/>
    <w:rsid w:val="00D40A83"/>
    <w:rsid w:val="00D4162B"/>
    <w:rsid w:val="00D4514F"/>
    <w:rsid w:val="00D451E2"/>
    <w:rsid w:val="00D4545E"/>
    <w:rsid w:val="00D45E89"/>
    <w:rsid w:val="00D45E8D"/>
    <w:rsid w:val="00D466AE"/>
    <w:rsid w:val="00D4734F"/>
    <w:rsid w:val="00D51BF3"/>
    <w:rsid w:val="00D63276"/>
    <w:rsid w:val="00D66846"/>
    <w:rsid w:val="00D675FB"/>
    <w:rsid w:val="00D71F25"/>
    <w:rsid w:val="00D77031"/>
    <w:rsid w:val="00D84941"/>
    <w:rsid w:val="00D84FA1"/>
    <w:rsid w:val="00D851F0"/>
    <w:rsid w:val="00D86DB7"/>
    <w:rsid w:val="00D926D0"/>
    <w:rsid w:val="00D93030"/>
    <w:rsid w:val="00D950E1"/>
    <w:rsid w:val="00D952A6"/>
    <w:rsid w:val="00D97F99"/>
    <w:rsid w:val="00DA19E7"/>
    <w:rsid w:val="00DA1E08"/>
    <w:rsid w:val="00DA24F8"/>
    <w:rsid w:val="00DA28E8"/>
    <w:rsid w:val="00DA38D3"/>
    <w:rsid w:val="00DA3932"/>
    <w:rsid w:val="00DA64F8"/>
    <w:rsid w:val="00DA6C15"/>
    <w:rsid w:val="00DA7370"/>
    <w:rsid w:val="00DB38EE"/>
    <w:rsid w:val="00DB498B"/>
    <w:rsid w:val="00DB66CA"/>
    <w:rsid w:val="00DB6BCA"/>
    <w:rsid w:val="00DC0321"/>
    <w:rsid w:val="00DC3067"/>
    <w:rsid w:val="00DC370B"/>
    <w:rsid w:val="00DC5B90"/>
    <w:rsid w:val="00DD00F2"/>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5BE"/>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407B3"/>
    <w:rsid w:val="00E40C94"/>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43DC"/>
    <w:rsid w:val="00EC5359"/>
    <w:rsid w:val="00EC562A"/>
    <w:rsid w:val="00ED067A"/>
    <w:rsid w:val="00ED2B50"/>
    <w:rsid w:val="00EE0350"/>
    <w:rsid w:val="00EE0719"/>
    <w:rsid w:val="00EE0E80"/>
    <w:rsid w:val="00EE613F"/>
    <w:rsid w:val="00EE7295"/>
    <w:rsid w:val="00EE7869"/>
    <w:rsid w:val="00EF054A"/>
    <w:rsid w:val="00EF3235"/>
    <w:rsid w:val="00EF7E72"/>
    <w:rsid w:val="00F0049E"/>
    <w:rsid w:val="00F06D37"/>
    <w:rsid w:val="00F07B9D"/>
    <w:rsid w:val="00F11586"/>
    <w:rsid w:val="00F1183B"/>
    <w:rsid w:val="00F11C9F"/>
    <w:rsid w:val="00F12263"/>
    <w:rsid w:val="00F1409D"/>
    <w:rsid w:val="00F14214"/>
    <w:rsid w:val="00F146BD"/>
    <w:rsid w:val="00F157A9"/>
    <w:rsid w:val="00F25BB6"/>
    <w:rsid w:val="00F26B7E"/>
    <w:rsid w:val="00F27A3B"/>
    <w:rsid w:val="00F33817"/>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4934"/>
    <w:rsid w:val="00F84FD0"/>
    <w:rsid w:val="00F859A8"/>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3FAD"/>
    <w:rsid w:val="00FD59EB"/>
    <w:rsid w:val="00FD7299"/>
    <w:rsid w:val="00FE1FBE"/>
    <w:rsid w:val="00FE3901"/>
    <w:rsid w:val="00FE4BCE"/>
    <w:rsid w:val="00FE54AE"/>
    <w:rsid w:val="00FE576A"/>
    <w:rsid w:val="00FE61CF"/>
    <w:rsid w:val="00FE7E79"/>
    <w:rsid w:val="00FF3E7D"/>
    <w:rsid w:val="00FF5B99"/>
    <w:rsid w:val="00FF730C"/>
    <w:rsid w:val="00FF73F4"/>
    <w:rsid w:val="00FF7CE4"/>
    <w:rsid w:val="00FF7E39"/>
    <w:rsid w:val="01222F64"/>
    <w:rsid w:val="195A291A"/>
    <w:rsid w:val="1C177904"/>
    <w:rsid w:val="61324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rFonts w:ascii="Times New Roman" w:hAnsi="Times New Roman"/>
      <w:kern w:val="0"/>
    </w:rPr>
  </w:style>
  <w:style w:type="paragraph" w:customStyle="1" w:styleId="56">
    <w:name w:val="标准文件_段"/>
    <w:link w:val="184"/>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560"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style>
  <w:style w:type="paragraph" w:customStyle="1" w:styleId="189">
    <w:name w:val="标准文件_一级项2"/>
    <w:basedOn w:val="56"/>
    <w:qFormat/>
    <w:uiPriority w:val="0"/>
    <w:pPr>
      <w:numPr>
        <w:ilvl w:val="0"/>
        <w:numId w:val="31"/>
      </w:numPr>
      <w:spacing w:line="300" w:lineRule="exact"/>
      <w:ind w:left="1271" w:hanging="420"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Times New Roman"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tiff"/><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9215BAA03A2475C9E5D0FBD46E0245B"/>
        <w:style w:val=""/>
        <w:category>
          <w:name w:val="常规"/>
          <w:gallery w:val="placeholder"/>
        </w:category>
        <w:types>
          <w:type w:val="bbPlcHdr"/>
        </w:types>
        <w:behaviors>
          <w:behavior w:val="content"/>
        </w:behaviors>
        <w:description w:val=""/>
        <w:guid w:val="{3A715092-60BF-4272-AF3E-BB92F8348908}"/>
      </w:docPartPr>
      <w:docPartBody>
        <w:p w14:paraId="07627B50">
          <w:pPr>
            <w:pStyle w:val="5"/>
            <w:rPr>
              <w:rFonts w:hint="eastAsia"/>
            </w:rPr>
          </w:pPr>
          <w:r>
            <w:rPr>
              <w:rStyle w:val="4"/>
              <w:rFonts w:hint="eastAsia"/>
            </w:rPr>
            <w:t>单击或点击此处输入文字。</w:t>
          </w:r>
        </w:p>
      </w:docPartBody>
    </w:docPart>
    <w:docPart>
      <w:docPartPr>
        <w:name w:val="865078ABD8CE462D8BC49A90423B17AB"/>
        <w:style w:val=""/>
        <w:category>
          <w:name w:val="常规"/>
          <w:gallery w:val="placeholder"/>
        </w:category>
        <w:types>
          <w:type w:val="bbPlcHdr"/>
        </w:types>
        <w:behaviors>
          <w:behavior w:val="content"/>
        </w:behaviors>
        <w:description w:val=""/>
        <w:guid w:val="{2B50F70E-E412-494D-B780-25F82A909A3C}"/>
      </w:docPartPr>
      <w:docPartBody>
        <w:p w14:paraId="279572E0">
          <w:pPr>
            <w:pStyle w:val="6"/>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F29"/>
    <w:rsid w:val="001A24B6"/>
    <w:rsid w:val="00370489"/>
    <w:rsid w:val="005751B1"/>
    <w:rsid w:val="005C0682"/>
    <w:rsid w:val="00B40762"/>
    <w:rsid w:val="00BD3F29"/>
    <w:rsid w:val="00E60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D9215BAA03A2475C9E5D0FBD46E024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65078ABD8CE462D8BC49A90423B17A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2F67B4-849C-4EF1-8AAD-BFADAB224AF1}">
  <ds:schemaRefs/>
</ds:datastoreItem>
</file>

<file path=docProps/app.xml><?xml version="1.0" encoding="utf-8"?>
<Properties xmlns="http://schemas.openxmlformats.org/officeDocument/2006/extended-properties" xmlns:vt="http://schemas.openxmlformats.org/officeDocument/2006/docPropsVTypes">
  <Template>国家标准</Template>
  <Company>PCMI</Company>
  <Pages>6</Pages>
  <Words>404</Words>
  <Characters>469</Characters>
  <Lines>9</Lines>
  <Paragraphs>2</Paragraphs>
  <TotalTime>29</TotalTime>
  <ScaleCrop>false</ScaleCrop>
  <LinksUpToDate>false</LinksUpToDate>
  <CharactersWithSpaces>500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2021-03-11T08:11:00Z</dcterms:created>
  <dc:creator>Windows User</dc:creator>
  <dc:description>&lt;config cover="true" show_menu="true" version="1.0.0" doctype="SDKXY"&gt;_x000d_
&lt;/config&gt;</dc:description>
  <cp:lastModifiedBy>嘉言懿行</cp:lastModifiedBy>
  <cp:lastPrinted>2021-02-02T07:44:00Z</cp:lastPrinted>
  <dcterms:modified xsi:type="dcterms:W3CDTF">2026-04-23T02:15:56Z</dcterms:modified>
  <dc:title>国家标准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eyJoZGlkIjoiMmU4YzE4MmY3MjlkN2UzYjhlMzJmNzE0ZTRjM2E5YjQiLCJ1c2VySWQiOiI0OTM0MzY5NTAifQ==</vt:lpwstr>
  </property>
  <property fmtid="{D5CDD505-2E9C-101B-9397-08002B2CF9AE}" pid="15" name="KSOProductBuildVer">
    <vt:lpwstr>2052-12.1.0.25865</vt:lpwstr>
  </property>
  <property fmtid="{D5CDD505-2E9C-101B-9397-08002B2CF9AE}" pid="16" name="ICV">
    <vt:lpwstr>27305969E35141C9B2FC0954EFB4C1D0_12</vt:lpwstr>
  </property>
</Properties>
</file>